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C062" w14:textId="77777777" w:rsidR="005B6ED8" w:rsidRPr="005B6ED8" w:rsidRDefault="005B6ED8" w:rsidP="005B6ED8">
      <w:pPr>
        <w:shd w:val="clear" w:color="auto" w:fill="FFFFFF"/>
        <w:spacing w:after="390" w:line="390" w:lineRule="atLeast"/>
        <w:rPr>
          <w:rFonts w:ascii="Verdana" w:hAnsi="Verdana" w:cs="Times New Roman"/>
          <w:color w:val="222222"/>
          <w:sz w:val="23"/>
          <w:szCs w:val="23"/>
        </w:rPr>
      </w:pPr>
      <w:bookmarkStart w:id="0" w:name="_GoBack"/>
      <w:bookmarkEnd w:id="0"/>
      <w:r w:rsidRPr="005B6ED8">
        <w:rPr>
          <w:rFonts w:ascii="Verdana" w:hAnsi="Verdana" w:cs="Times New Roman"/>
          <w:color w:val="222222"/>
          <w:sz w:val="23"/>
          <w:szCs w:val="23"/>
        </w:rPr>
        <w:t>Судья Реутова А.А.</w:t>
      </w:r>
    </w:p>
    <w:p w14:paraId="05CE427A" w14:textId="77777777" w:rsidR="005B6ED8" w:rsidRPr="005B6ED8" w:rsidRDefault="005B6ED8" w:rsidP="005B6ED8">
      <w:pPr>
        <w:shd w:val="clear" w:color="auto" w:fill="FFFFFF"/>
        <w:spacing w:after="390" w:line="390" w:lineRule="atLeast"/>
        <w:jc w:val="center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Дело № 33а-3057/2016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АПЕЛЛЯЦИОННОЕ ОПРЕДЕЛЕНИЕ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17 февраля 2016 года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г. Екатеринбург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Судебная коллегия по административным делам Свердловского областного суда в составе: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председательствующего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Гылкэ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Д.И.,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Судей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Захаровой О.А.,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Шабалдиной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Н.В.,</w:t>
      </w:r>
    </w:p>
    <w:p w14:paraId="54D8F1C0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при секретаре судебного заседания Клевцове В.В.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рассмотрела в открытом судебном заседании административное дело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по административному иску Диановой О.И., Захаровой Л.В. об оспаривании действий ФКУ ИК-46 ГУФСИН России по Свердловской области, ГУФСИН России по Свердловской области по отказу в посещении мест содержания осужденных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по апелляционной жалобе административных истцов Диановой О.И., Захаровой Л.В.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>на решение Верх-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Исетского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районного суда г. Екатеринбурга от 30 октября 2015 года.</w:t>
      </w:r>
      <w:r w:rsidRPr="005B6ED8">
        <w:rPr>
          <w:rFonts w:ascii="Verdana" w:hAnsi="Verdana" w:cs="Times New Roman"/>
          <w:color w:val="222222"/>
          <w:sz w:val="23"/>
          <w:szCs w:val="23"/>
        </w:rPr>
        <w:br/>
        <w:t xml:space="preserve">Заслушав доклад судьи 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Гылкэ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Д.И., объяснения административного истца Захаровой Л.В., ее представителя Капустина В.Я., представителей административных ответчиков ФКУ ИК-46 ГУФСИН России по Свердловской области Ждановой М.Э., ГУФСИН России по Свердловской области Токаревой А.Ю., судебная коллегия</w:t>
      </w:r>
    </w:p>
    <w:p w14:paraId="21BF2BC4" w14:textId="77777777" w:rsidR="005B6ED8" w:rsidRPr="005B6ED8" w:rsidRDefault="005B6ED8" w:rsidP="005B6ED8">
      <w:pPr>
        <w:shd w:val="clear" w:color="auto" w:fill="FFFFFF"/>
        <w:spacing w:after="390" w:line="390" w:lineRule="atLeast"/>
        <w:jc w:val="center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установила:</w:t>
      </w:r>
    </w:p>
    <w:p w14:paraId="3DFECFF3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Дианова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О.И., Захарова Л.В. обратились в суд с заявлением, в котором просили признать незаконными действия администрации ФКУ ИК-46 ГУФСИН России по Свердловской области (далее – ФКУ ИК-46), ГУФСИН России по Свердловской области по отказу в посещении мест содержания осужденных и территории ФКУ ИК-46 (кроме отряда № 8) 23 июля 2015 </w:t>
      </w:r>
      <w:r w:rsidRPr="005B6ED8">
        <w:rPr>
          <w:rFonts w:ascii="Verdana" w:hAnsi="Verdana" w:cs="Times New Roman"/>
          <w:color w:val="222222"/>
          <w:sz w:val="23"/>
          <w:szCs w:val="23"/>
        </w:rPr>
        <w:lastRenderedPageBreak/>
        <w:t>года рабочей группой Общественной наблюдательной комиссии Свердловской области, возложить на ГУФСИН России по Свердловской области обязанность не препятствовать в реализации своих полномочий при посещении заявителями, как членами Общественной наблюдательной комиссии Свердловской области, ФКУ ИК-46.</w:t>
      </w:r>
    </w:p>
    <w:p w14:paraId="737C7DA2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В обоснование требований указали, что они являются членами Общественной наблюдательной комиссии Свердловской области 3-го созыва (далее — ОНК). Реализуя свои полномочия, 23 июля 2015 года, находясь в составе рабочей группы членов ОНК, они прибыли в ФКУ ИК-46 для осуществления общественного контроля, предварительно подав соответствующее уведомление по телефону дежурной части ГУФСИН России по Свердловской области. Однако, администрация ФКУ ИК-46 и администрация ГУФСИН России по Свердловской области ограничили работу членов ОНК посещением отряда № 8, после чего сотрудники ГУФСИН России по Свердловской области потребовали покинуть исправительное учреждение, не разрешив провести обход помещений ШИЗО/ПКТ и других отрядов ФКУ ИК-46, воспрепятствовали проведению бесед с осужденными, находящимися в указанных помещениях.</w:t>
      </w:r>
    </w:p>
    <w:p w14:paraId="09ECA053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Полагали, что действия администрации ФКУ ИК-46 и ГУФСИН России по Свердловской области являются незаконными и нарушают их права как членов ОНК.</w:t>
      </w:r>
    </w:p>
    <w:p w14:paraId="55CF35FD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Решением Верх-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Исетского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районного суда г. Екатеринбурга от 30 октября 2015 года в удовлетворении требований административным истцам отказано.</w:t>
      </w:r>
    </w:p>
    <w:p w14:paraId="095720B3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 xml:space="preserve">Не согласившись с решением суда, административные истцы 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Дианова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О.И., Захарова Л.В. подали апелляционную жалобу, в которой просят судебный акт отменить, как незаконный и необоснованный. В подтверждение указали на то, что выводы суда, изложенные в решении, не соответствуют обстоятельствам дела, решение постановлено судом с нарушением норм материального права.</w:t>
      </w:r>
    </w:p>
    <w:p w14:paraId="6E8E3B2E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В заседании суда апелляционной инстанции административный истец Захарова Л.В., ее представитель Капустин В.Я. доводы апелляционной жалобы поддержали, настаивали на ее удовлетворении. Представители административных ответчиков ФКУ ИК-46 ГУФСИН России по Свердловской области Жданова М.Э., ГУФСИН России по Свердловской области Токарева А.Ю., ссылаясь на законность и обоснованность решения суда, просили оставить его без изменения.</w:t>
      </w:r>
    </w:p>
    <w:p w14:paraId="618150D7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Исследовав материалы дела, проверив законность и обоснованность судебного решения, судебная коллегия приходит к следующему.</w:t>
      </w:r>
    </w:p>
    <w:p w14:paraId="39072F22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 xml:space="preserve">Судом установлено, что 23 июля 2015 года члены ОНК Захарова Л.В. и 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Дианова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О.И. прибыли в ФКУ ИК-46 для осуществления общественного контроля, для чего предварительно подали соответствующее уведомление по телефону дежурной части ГУФСИН России по Свердловской области.</w:t>
      </w:r>
    </w:p>
    <w:p w14:paraId="63A7FBD3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 xml:space="preserve">С 20:35 до 20:50 23 июля 2015 года члены ОНК в сопровождении заместителя начальника по 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КиВР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майора внутренней службы Богданова А.В. и начальника ОВРО ГУФСИН России по Свердловской области подполковника внутренней службы Устинова Е.Г. провели обход жилой зоны исправительного учреждения, посетили отряд № 8, беседовали с осужденными.</w:t>
      </w:r>
    </w:p>
    <w:p w14:paraId="3E74AAA4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 xml:space="preserve">Около 20:50 члены ОНК Захарова Л.В. и 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Дианова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О.И. изъявили желание посетить ШИЗО/ПКТ, однако заместителем начальника ФКУ ИК-46 по 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КиВР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майором внутренней службы Богдановым А.В. было доведена информация о том, что осужденные готовятся ко сну, поэтому посещение данных объектов приведет к нарушению прав осужденных, в том числе на непрерывный 8-часовой сон.</w:t>
      </w:r>
    </w:p>
    <w:p w14:paraId="1CC31904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 xml:space="preserve">После чего, в 20:55 Захарова Л.В. и 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Дианова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О.И. добровольно покинули ФКУ ИК-46.</w:t>
      </w:r>
    </w:p>
    <w:p w14:paraId="03A37437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 xml:space="preserve">Разрешая заявленные требования о признании незаконными действий администрации ФКУ ИК-46, ГУФСИН России по Свердловской области по отказу членам ОНК в посещении мест содержания осужденных в ШИЗО/ПКТ ФКУ ИК-46 и отказывая в их удовлетворении, суд первой инстанции исходил из того, что факт не допуска членов ОНК на территорию ФКУ ИК-46 23 июля 2015 года в период времени после 20:00 нельзя признать незаконным, поскольку члены общественной наблюдательной комиссии при посещении мест принудительного содержания обязаны соблюдать правила внутреннего распорядка исправительных учреждений, что прямо следует из п. 1 ч. 1 ст. 16 Федерального закона от 10 июня 2008 года № 76-ФЗ «Об общественном контроле за обеспечением прав человека в местах принудительного содержания и о содействии липам, находящимся в местах принудительного содержания». Посещение отрядов, ШИЗО, ПКТ членами ОНК после 20:00 привело бы к нарушению правил внутреннего распорядка для осужденных, содержащихся в ФКУ ИК-46, поскольку после 20:00 исключается возможность осуществления обхода в жилой зоне в связи с проведением в отрядах вечерней 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пофамильной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проверки, осмотра внешнего вида осужденных, а в ШИЗО и ПКТ с 20:00 до 21:00 проводится выдача спальных принадлежностей и подготовка ко сну, в 21:00 у осужденных отбой в соответствии с распорядком дня, утвержденным Приказом от 31 декабря 2014 года № 472.</w:t>
      </w:r>
    </w:p>
    <w:p w14:paraId="30AE1994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Судебная коллегия находит данный вывод суда первой инстанции постановленным с нарушением норм материального права.</w:t>
      </w:r>
    </w:p>
    <w:p w14:paraId="22181411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Федеральный закон от 10 июня 2008 года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(далее – Федеральный закон) устанавливает правовые основы участия общественных объединений в общественном контроле за обеспечением прав человека в местах принудительного содержания.</w:t>
      </w:r>
    </w:p>
    <w:p w14:paraId="10C686BA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Субъектами осуществления общественного контроля являются общественные наблюдательные комиссии, образуемые в субъектах Российской Федерации, и члены общественных наблюдательных комиссий. Одной из основных задач общественных наблюдательных комиссий является осуществление общественного контроля за обеспечением прав человека в местах принудительного содержания, расположенных на территории субъекта Российской Федерации, в котором образована общественная наблюдательная комиссия (статьи 3 и 5 Федерального закона).</w:t>
      </w:r>
    </w:p>
    <w:p w14:paraId="2B2B4A0A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Одной из форм деятельности общественной наблюдательной комиссии и ее членов является посещение мест принудительного содержания для осуществления общественного контроля с уведомлением соответствующего территориального органа федерального органа исполнительной власти, в ведении которого находятся соответствующие места принудительного содержания (ст. 15 Федерального закона).</w:t>
      </w:r>
    </w:p>
    <w:p w14:paraId="36C42B83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Члены общественной наблюдательной комиссии при осуществлении общественного контроля вправе: в составе не менее двух членов общественной наблюдательной комиссии без специального разрешения в установленном соответствующим федеральным органом исполнительной власти, в ведении которого находятся места принудительного содержания, порядке посещать места принудительного содержания при соблюдении установленных в них правил внутреннего распорядка. Члены общественной наблюдательной комиссии вправе посещать камеры, карцеры, стационарные отделения, прогулочные дворики, библиотеки, столовые, штрафные и дисциплинарные изоляторы, одиночные камеры, помещения для обеспечения личной безопасности лиц, указанных в п. 1 ст. 2 настоящего Федерального закона, иные помещения мест принудительного содержания, за исключением объектов и сооружений, на посещение которых необходимо согласие администраций мест принудительного содержания (подп. 1 п. 1 ст. 16 Федерального закона).</w:t>
      </w:r>
    </w:p>
    <w:p w14:paraId="1EC61E2D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Ограничения на осуществление общественного контроля установлены ст. 17 Федерального закона. Член общественной наблюдательной комиссии не вправе осуществлять общественный контроль в месте принудительного содержания в случае, если там содержится его близкий родственник (супруг (супруга), родители, дети, усыновители, усыновленные, родные братья и сестры, дедушка, бабушка, внуки), а также в случае, если член общественной наблюдательной комиссии является потерпевшим, свидетелем, защитником или иным лицом, участвующим в производстве по уголовному делу, к которому причастно лицо, находящееся в месте принудительного содержания.</w:t>
      </w:r>
    </w:p>
    <w:p w14:paraId="3180792B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При наличии обстоятельств, указанных в ч. 1 настоящей статьи, начальник места принудительного содержания вправе в соответствии со своим приказом или распоряжением не допустить члена общественной наблюдательной комиссии в место принудительного содержания. Копия такого приказа или распоряжения передается члену общественной наблюдательной комиссии по его просьбе или направляется в общественную наблюдательную комиссию в течение двух рабочих дней. Приказ или распоряжение начальника места принудительного содержания могут быть обжалованы членом общественной наблюдательной комиссии в вышестоящий орган либо в суд.</w:t>
      </w:r>
    </w:p>
    <w:p w14:paraId="28B531C7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Перечень оснований для отказа в допуске члена комиссии в место принудительного содержания является исчерпывающим.</w:t>
      </w:r>
    </w:p>
    <w:p w14:paraId="4A4359E3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С учетом приведенный правовых норм судебная коллегия приходит к выводу о том, что отказ представителей администрации ФКУ ИК-46 и ГУФСИН России по Свердловской области членам ОНК Диановой О.И. и Захаровой Л.В. при осуществлении 23 июля 2015 года общественного контроля в ФКУ ИК-46 в посещении ШИЗО/ПКТ, иных помещений со ссылкой на утвержденный в исправительном учреждении распорядок дня, исключительно по причине подготовки осужденных ко сну и возможного нарушения прав осужденных, в том числе на непрерывный 8-часовой сон, не отвечает требованиям закона.</w:t>
      </w:r>
    </w:p>
    <w:p w14:paraId="14DC34F5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Из содержания ст. 16 Федерального закона следует, что члены общественной наблюдательной комиссии осуществляют общественный контроль при соблюдении установленных в местах принудительного содержания правил внутреннего распорядка.</w:t>
      </w:r>
    </w:p>
    <w:p w14:paraId="5EE84629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Приказом Министерства юстиции Российской Федерации от 03 ноября 2005 года № 205 утверждены Правила внутреннего распорядка исправительных учреждений, которые регламентируют и конкретизируют соответствующие вопросы деятельности мест принудительного содержания в целях создания наиболее благоприятных возможностей для реализации предусмотренных законом порядка и условий исполнения и отбывания наказания в виде лишения свободы, обеспечения изоляции, охраны прав, законных интересов осужденных и исполнения ими своих обязанностей (далее – Правила).</w:t>
      </w:r>
    </w:p>
    <w:p w14:paraId="0FD884B7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Правила обязательны для персонала исправительных учреждений, содержащихся в них осужденных, а также иных лиц, посещающих эти учреждения. Нарушение Правил влечет ответственность, установленную действующим законодательством (п. 2).</w:t>
      </w:r>
    </w:p>
    <w:p w14:paraId="00681097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Пунктами 19 и 20 Правил установлено, что в каждом исправительном учреждении устанавливается строго регламентированный распорядок дня с учетом особенностей работы с тем или иным составом осужденных, времени года, местных условий и других конкретных обстоятельств. Распорядок дня включает в себя время подъема, отбоя, туалета, физической зарядки, принятия пищи, развода на работу, нахождения на производстве, учебе, воспитательных и культурно-массовых и спортивно-массовых мероприятиях и т.д. Предусматривается непрерывный восьмичасовой сон осужденных и предоставление им личного времени.</w:t>
      </w:r>
    </w:p>
    <w:p w14:paraId="3351157F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Судебная коллегия не ставит под сомнение обязанность членов ОНК при осуществлении общественного контроля в местах принудительного содержания по соблюдению Правил, в том числе, распорядка дня, утвержденного в исправительном учреждении.</w:t>
      </w:r>
    </w:p>
    <w:p w14:paraId="48B27C29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Вместе с тем, и установленный в исправительном учреждении распорядок дня, регламентирующий жизнедеятельность содержащихся в нем осужденных, не исключает возможность осуществления в исправительном учреждении общественного контроля. В противном случае, осуществление последнего стало бы практически невозможным по причине того, что каждый час дня, проведенного осужденным в местах принудительного содержания, регламентирован распорядком дня с момента подъема до отбоя.</w:t>
      </w:r>
    </w:p>
    <w:p w14:paraId="0251FCA7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Подготовка осужденных, содержащихся в ШИЗО и ПКТ, ко сну, сон осужденных, сами по себе не могут служить основанием к отказу в проведении в данных помещениях общественного контроля, при условии соблюдения прав осужденных, в том числе, на 8 часовой сон. При выполнении осужденными указанных мероприятий в соответствии с распорядком дня они не перестают находиться в местах принудительного содержания, следовательно, могут иметься основания для общественного контроля за обеспечением прав человека.</w:t>
      </w:r>
    </w:p>
    <w:p w14:paraId="1E563849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Из объяснений административного истца Захаровой Л.В. следует, что помимо прочего, целью посещения помещений ШИЗО и ПКТ являлся контроль соблюдения прав осужденных на обеспеченность спальными местами, постельными принадлежностями, исключение привлечения осужденных к принудительному труду в ночное время.</w:t>
      </w:r>
    </w:p>
    <w:p w14:paraId="6CBA030A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Административными ответчиками в нарушение ч. 2 ст. 62 Кодекса административного судопроизводства Российской Федерации не представлено доказательств того, что у исправительного учреждения отсутствовала возможность оказать содействие членам ОНК в осуществление такого контроля в помещения ШИЗО и ПКТ, не прибегая при этом к нарушению прав осужденных.</w:t>
      </w:r>
    </w:p>
    <w:p w14:paraId="37138228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Кроме того, административными ответчиками в целом не представлено никаких доказательств того, что посещение членами ОНК помещений ШИЗО и ПКТ в период времени после 20:00 нарушит права содержащихся в них осужденных, нет в деле и доказательств того, что административные истцы намеревались нарушить какие-либо права осужденных.</w:t>
      </w:r>
    </w:p>
    <w:p w14:paraId="02750530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Судебная коллегия считает необходимым также указать, что в силу ч. 2 ст. 16 Федерального закона при осуществлении своих полномочий члены общественной наблюдательной комиссии обязаны соблюдать положения нормативных правовых актов, регулирующих работу мест принудительного содержания, а также подчиняться законным требованиям администраций мест принудительного содержания. Поэтому, в случае, если при осуществлении общественного контроля в помещения ШИЗО и ПКТ действия членов ОНК повлекли бы нарушение прав осужденных, представители администрации исправительного учреждения были бы не лишены возможности в данной ситуации принять меры, направленные на пресечение таких действий, посредством вынесения обязательных для членов ОНК законных распоряжений.</w:t>
      </w:r>
    </w:p>
    <w:p w14:paraId="5E54AEF2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Механизмом сдерживания членов ОНК от злоупотребления предоставленными им законом правами, служат положения ст. 24 Федерального закона, предусматривающих ответственность члена ОНК при осуществлении общественного контроля.</w:t>
      </w:r>
    </w:p>
    <w:p w14:paraId="71C84FB5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Поскольку оспариваемые действия ФКУ ИК-46, ГУФСИН России по Свердловской области по отказу в посещении мест содержания осужденных и территории ФКУ ИК-46 не отвечают требованиям закона, суду первой инстанции надлежало заявленные требования административных истцов удовлетворить.</w:t>
      </w:r>
    </w:p>
    <w:p w14:paraId="2CA6C2C6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При этом, поскольку в соответствии с действующим процессуальным законодательством защите подлежат нарушенные либо оспариваемые права, свободы или законные интересы, то требования административных истцов о возложении на ГУФСИН России по Свердловской области обязанности не препятствовать административным истцам как членам ОНК в реализации своих полномочий при посещении ФКУ ИК-46 удовлетворению не подлежат.</w:t>
      </w:r>
    </w:p>
    <w:p w14:paraId="148AEEB0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В соответствии с п. 2 ст. 309 Кодекса административного судопроизводства Российской Федерации по результатам рассмотрения апелляционных жалобы, представления суд апелляционной инстанции вправе отменить или изменить решение суда первой инстанции полностью или в части и принять по административному делу новое решение.</w:t>
      </w:r>
    </w:p>
    <w:p w14:paraId="30F397BA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При таких обстоятельствах, судебная коллегия, проанализировав приведенные нормы закона, фактические обстоятельства дела, полагает, что обжалуемое административными истцами решение суда по настоящему делу законным и обоснованным признано быть не может и подлежит отмене с принятием нового решения об удовлетворении заявленных требований.</w:t>
      </w:r>
    </w:p>
    <w:p w14:paraId="0C10807B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На основании изложенного, руководствуясь ст. ст. 309, 311 Кодекса административного судопроизводства Российской Федерации, судебная коллегия</w:t>
      </w:r>
    </w:p>
    <w:p w14:paraId="701DB437" w14:textId="77777777" w:rsidR="005B6ED8" w:rsidRPr="005B6ED8" w:rsidRDefault="005B6ED8" w:rsidP="005B6ED8">
      <w:pPr>
        <w:shd w:val="clear" w:color="auto" w:fill="FFFFFF"/>
        <w:spacing w:after="390" w:line="390" w:lineRule="atLeast"/>
        <w:jc w:val="center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определила:</w:t>
      </w:r>
    </w:p>
    <w:p w14:paraId="3E979166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решение Верх-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Исетского</w:t>
      </w:r>
      <w:proofErr w:type="spellEnd"/>
      <w:r w:rsidRPr="005B6ED8">
        <w:rPr>
          <w:rFonts w:ascii="Verdana" w:hAnsi="Verdana" w:cs="Times New Roman"/>
          <w:color w:val="222222"/>
          <w:sz w:val="23"/>
          <w:szCs w:val="23"/>
        </w:rPr>
        <w:t xml:space="preserve"> районного суда г. Екатеринбурга от 30 октября 2015 года отменить. Принять по делу новое решение, которым признать незаконными действия администрации ФКУ ИК-46 ГУФСИН России по Свердловской области, ГУФСИН России по Свердловской области по отказу в посещении мест содержания осужденных и территории ФКУ ИК-46 ГУФСИН России по Свердловской области (кроме отряда № 8) 23 июля 2015 года рабочей группой Общественной наблюдательной комиссии Свердловской области в составе Диановой О.И. и Захаровой Л.В.</w:t>
      </w:r>
    </w:p>
    <w:p w14:paraId="57B1D3CA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 xml:space="preserve">Председательствующий                                                              Д.И. 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Гылкэ</w:t>
      </w:r>
      <w:proofErr w:type="spellEnd"/>
    </w:p>
    <w:p w14:paraId="5C16CF23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>Судьи                                                                                                       О.А. Захарова</w:t>
      </w:r>
    </w:p>
    <w:p w14:paraId="72155AFD" w14:textId="77777777" w:rsidR="005B6ED8" w:rsidRPr="005B6ED8" w:rsidRDefault="005B6ED8" w:rsidP="005B6ED8">
      <w:pPr>
        <w:shd w:val="clear" w:color="auto" w:fill="FFFFFF"/>
        <w:spacing w:after="390" w:line="390" w:lineRule="atLeast"/>
        <w:jc w:val="both"/>
        <w:rPr>
          <w:rFonts w:ascii="Verdana" w:hAnsi="Verdana" w:cs="Times New Roman"/>
          <w:color w:val="222222"/>
          <w:sz w:val="23"/>
          <w:szCs w:val="23"/>
        </w:rPr>
      </w:pPr>
      <w:r w:rsidRPr="005B6ED8">
        <w:rPr>
          <w:rFonts w:ascii="Verdana" w:hAnsi="Verdana" w:cs="Times New Roman"/>
          <w:color w:val="222222"/>
          <w:sz w:val="23"/>
          <w:szCs w:val="23"/>
        </w:rPr>
        <w:t xml:space="preserve">                                                                                                     Н.В. </w:t>
      </w:r>
      <w:proofErr w:type="spellStart"/>
      <w:r w:rsidRPr="005B6ED8">
        <w:rPr>
          <w:rFonts w:ascii="Verdana" w:hAnsi="Verdana" w:cs="Times New Roman"/>
          <w:color w:val="222222"/>
          <w:sz w:val="23"/>
          <w:szCs w:val="23"/>
        </w:rPr>
        <w:t>Шабалдина</w:t>
      </w:r>
      <w:proofErr w:type="spellEnd"/>
    </w:p>
    <w:p w14:paraId="38507D9E" w14:textId="77777777" w:rsidR="00C011F0" w:rsidRDefault="00C011F0"/>
    <w:sectPr w:rsidR="00C011F0" w:rsidSect="00A015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D8"/>
    <w:rsid w:val="005B6ED8"/>
    <w:rsid w:val="0078603F"/>
    <w:rsid w:val="00A01556"/>
    <w:rsid w:val="00C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112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E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ED8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6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ED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ED8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6E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2608</Words>
  <Characters>14868</Characters>
  <Application>Microsoft Macintosh Word</Application>
  <DocSecurity>0</DocSecurity>
  <Lines>123</Lines>
  <Paragraphs>34</Paragraphs>
  <ScaleCrop>false</ScaleCrop>
  <Company/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Долгополов</dc:creator>
  <cp:keywords/>
  <dc:description/>
  <cp:lastModifiedBy>Денис Долгополов</cp:lastModifiedBy>
  <cp:revision>2</cp:revision>
  <dcterms:created xsi:type="dcterms:W3CDTF">2022-08-12T08:49:00Z</dcterms:created>
  <dcterms:modified xsi:type="dcterms:W3CDTF">2022-08-12T08:50:00Z</dcterms:modified>
</cp:coreProperties>
</file>